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1FC" w:rsidRDefault="000011FC">
      <w:pPr>
        <w:jc w:val="center"/>
        <w:rPr>
          <w:b/>
          <w:bCs/>
          <w:sz w:val="28"/>
          <w:szCs w:val="36"/>
        </w:rPr>
      </w:pPr>
      <w:bookmarkStart w:id="0" w:name="_GoBack"/>
      <w:r w:rsidRPr="000011FC">
        <w:rPr>
          <w:rFonts w:hint="eastAsia"/>
          <w:b/>
          <w:bCs/>
          <w:sz w:val="28"/>
          <w:szCs w:val="36"/>
        </w:rPr>
        <w:t>关于</w:t>
      </w:r>
      <w:r w:rsidRPr="000011FC">
        <w:rPr>
          <w:rFonts w:hint="eastAsia"/>
          <w:b/>
          <w:bCs/>
          <w:sz w:val="28"/>
          <w:szCs w:val="36"/>
        </w:rPr>
        <w:t>全国高校实践育人暨创新创业工作联盟开展论文及案例征集</w:t>
      </w:r>
      <w:r w:rsidRPr="000011FC">
        <w:rPr>
          <w:rFonts w:hint="eastAsia"/>
          <w:b/>
          <w:bCs/>
          <w:sz w:val="28"/>
          <w:szCs w:val="36"/>
        </w:rPr>
        <w:t>的通知</w:t>
      </w:r>
    </w:p>
    <w:bookmarkEnd w:id="0"/>
    <w:p w:rsidR="000A4D13" w:rsidRDefault="003C1101">
      <w:pPr>
        <w:spacing w:line="360" w:lineRule="auto"/>
        <w:ind w:firstLine="420"/>
        <w:rPr>
          <w:sz w:val="24"/>
          <w:szCs w:val="32"/>
        </w:rPr>
      </w:pPr>
      <w:r>
        <w:rPr>
          <w:rFonts w:hint="eastAsia"/>
          <w:sz w:val="24"/>
          <w:szCs w:val="32"/>
        </w:rPr>
        <w:t>为深入贯彻落实习近平总书记关于教育工作的系列重要论述精神，推动</w:t>
      </w:r>
      <w:r>
        <w:rPr>
          <w:rFonts w:hint="eastAsia"/>
          <w:sz w:val="24"/>
          <w:szCs w:val="32"/>
        </w:rPr>
        <w:t>进一</w:t>
      </w:r>
      <w:r>
        <w:rPr>
          <w:rFonts w:hint="eastAsia"/>
          <w:sz w:val="24"/>
          <w:szCs w:val="32"/>
        </w:rPr>
        <w:t>步落实《国务院关于推动创新创业高质量发展打造“双创”升级版的意见》文件精神，切实加强新时代高校实践育人暨创新创业工作，构建实践育人共同体，全国高校实践育人暨创新创业工作联盟决定开展论文及案例征集活动。具体事项通知如下：</w:t>
      </w:r>
    </w:p>
    <w:p w:rsidR="000A4D13" w:rsidRDefault="003C1101">
      <w:pPr>
        <w:spacing w:line="360" w:lineRule="auto"/>
        <w:rPr>
          <w:rFonts w:ascii="黑体" w:eastAsia="黑体" w:hAnsi="黑体" w:cs="黑体"/>
          <w:b/>
          <w:bCs/>
          <w:sz w:val="24"/>
          <w:szCs w:val="32"/>
        </w:rPr>
      </w:pPr>
      <w:r>
        <w:rPr>
          <w:rFonts w:ascii="黑体" w:eastAsia="黑体" w:hAnsi="黑体" w:cs="黑体" w:hint="eastAsia"/>
          <w:b/>
          <w:bCs/>
          <w:sz w:val="24"/>
          <w:szCs w:val="32"/>
        </w:rPr>
        <w:t>一、论文征集</w:t>
      </w:r>
    </w:p>
    <w:p w:rsidR="000A4D13" w:rsidRDefault="003C1101">
      <w:pPr>
        <w:spacing w:line="360" w:lineRule="auto"/>
        <w:ind w:firstLine="420"/>
        <w:rPr>
          <w:b/>
          <w:bCs/>
          <w:sz w:val="24"/>
          <w:szCs w:val="32"/>
        </w:rPr>
      </w:pPr>
      <w:r>
        <w:rPr>
          <w:rFonts w:hint="eastAsia"/>
          <w:b/>
          <w:bCs/>
          <w:sz w:val="24"/>
          <w:szCs w:val="32"/>
        </w:rPr>
        <w:t>（一）</w:t>
      </w:r>
      <w:r>
        <w:rPr>
          <w:rFonts w:hint="eastAsia"/>
          <w:b/>
          <w:bCs/>
          <w:sz w:val="24"/>
          <w:szCs w:val="32"/>
        </w:rPr>
        <w:t xml:space="preserve"> </w:t>
      </w:r>
      <w:r>
        <w:rPr>
          <w:rFonts w:hint="eastAsia"/>
          <w:b/>
          <w:bCs/>
          <w:sz w:val="24"/>
          <w:szCs w:val="32"/>
        </w:rPr>
        <w:t>论文内容</w:t>
      </w:r>
    </w:p>
    <w:p w:rsidR="000A4D13" w:rsidRDefault="003C1101">
      <w:pPr>
        <w:spacing w:line="360" w:lineRule="auto"/>
        <w:ind w:firstLine="420"/>
        <w:rPr>
          <w:sz w:val="24"/>
          <w:szCs w:val="32"/>
        </w:rPr>
      </w:pPr>
      <w:r>
        <w:rPr>
          <w:rFonts w:hint="eastAsia"/>
          <w:sz w:val="24"/>
          <w:szCs w:val="32"/>
        </w:rPr>
        <w:t>高校实践育人与创新创业教育基本理论、发展战略、人才培养模式与途径研究等，相关教育比较研究，实践育人与创新创业教育体制机制改革理论和实践研究等。要求主题鲜明、观点正确，注重突出理论性、科学性、创造性和指导性。</w:t>
      </w:r>
    </w:p>
    <w:p w:rsidR="000A4D13" w:rsidRDefault="003C1101">
      <w:pPr>
        <w:spacing w:line="360" w:lineRule="auto"/>
        <w:ind w:firstLine="420"/>
        <w:rPr>
          <w:b/>
          <w:bCs/>
          <w:sz w:val="24"/>
          <w:szCs w:val="32"/>
        </w:rPr>
      </w:pPr>
      <w:r>
        <w:rPr>
          <w:rFonts w:hint="eastAsia"/>
          <w:b/>
          <w:bCs/>
          <w:sz w:val="24"/>
          <w:szCs w:val="32"/>
        </w:rPr>
        <w:t>（二）</w:t>
      </w:r>
      <w:r>
        <w:rPr>
          <w:rFonts w:hint="eastAsia"/>
          <w:b/>
          <w:bCs/>
          <w:sz w:val="24"/>
          <w:szCs w:val="32"/>
        </w:rPr>
        <w:t xml:space="preserve"> </w:t>
      </w:r>
      <w:r>
        <w:rPr>
          <w:rFonts w:hint="eastAsia"/>
          <w:b/>
          <w:bCs/>
          <w:sz w:val="24"/>
          <w:szCs w:val="32"/>
        </w:rPr>
        <w:t>论文要求</w:t>
      </w:r>
    </w:p>
    <w:p w:rsidR="000A4D13" w:rsidRDefault="003C1101">
      <w:pPr>
        <w:spacing w:line="360" w:lineRule="auto"/>
        <w:ind w:firstLine="420"/>
        <w:rPr>
          <w:sz w:val="24"/>
          <w:szCs w:val="32"/>
        </w:rPr>
      </w:pPr>
      <w:r>
        <w:rPr>
          <w:rFonts w:hint="eastAsia"/>
          <w:sz w:val="24"/>
          <w:szCs w:val="32"/>
        </w:rPr>
        <w:t>所送论文能反映作者最新研究成果，具有较高的理论水平和应用价值。论文格式严格按照核心期刊发表要求，论文字数限</w:t>
      </w:r>
      <w:r>
        <w:rPr>
          <w:rFonts w:hint="eastAsia"/>
          <w:sz w:val="24"/>
          <w:szCs w:val="32"/>
        </w:rPr>
        <w:t>5000-8000</w:t>
      </w:r>
      <w:r>
        <w:rPr>
          <w:rFonts w:hint="eastAsia"/>
          <w:sz w:val="24"/>
          <w:szCs w:val="32"/>
        </w:rPr>
        <w:t>字</w:t>
      </w:r>
      <w:r>
        <w:rPr>
          <w:rFonts w:hint="eastAsia"/>
          <w:sz w:val="24"/>
          <w:szCs w:val="32"/>
        </w:rPr>
        <w:t>(</w:t>
      </w:r>
      <w:r>
        <w:rPr>
          <w:rFonts w:hint="eastAsia"/>
          <w:sz w:val="24"/>
          <w:szCs w:val="32"/>
        </w:rPr>
        <w:t>含图表</w:t>
      </w:r>
      <w:r>
        <w:rPr>
          <w:rFonts w:hint="eastAsia"/>
          <w:sz w:val="24"/>
          <w:szCs w:val="32"/>
        </w:rPr>
        <w:t>)</w:t>
      </w:r>
      <w:r>
        <w:rPr>
          <w:rFonts w:hint="eastAsia"/>
          <w:sz w:val="24"/>
          <w:szCs w:val="32"/>
        </w:rPr>
        <w:t>。引文和参考资料要详细注明出处。同时，随文附上</w:t>
      </w:r>
      <w:r>
        <w:rPr>
          <w:rFonts w:hint="eastAsia"/>
          <w:sz w:val="24"/>
          <w:szCs w:val="32"/>
        </w:rPr>
        <w:t>300</w:t>
      </w:r>
      <w:r>
        <w:rPr>
          <w:rFonts w:hint="eastAsia"/>
          <w:sz w:val="24"/>
          <w:szCs w:val="32"/>
        </w:rPr>
        <w:t>字左右内容摘要和</w:t>
      </w:r>
      <w:r>
        <w:rPr>
          <w:rFonts w:hint="eastAsia"/>
          <w:sz w:val="24"/>
          <w:szCs w:val="32"/>
        </w:rPr>
        <w:t>100</w:t>
      </w:r>
      <w:r>
        <w:rPr>
          <w:rFonts w:hint="eastAsia"/>
          <w:sz w:val="24"/>
          <w:szCs w:val="32"/>
        </w:rPr>
        <w:t>字左右作者简介</w:t>
      </w:r>
      <w:r>
        <w:rPr>
          <w:rFonts w:hint="eastAsia"/>
          <w:sz w:val="24"/>
          <w:szCs w:val="32"/>
        </w:rPr>
        <w:t>(</w:t>
      </w:r>
      <w:r>
        <w:rPr>
          <w:rFonts w:hint="eastAsia"/>
          <w:sz w:val="24"/>
          <w:szCs w:val="32"/>
        </w:rPr>
        <w:t>含联系方式</w:t>
      </w:r>
      <w:r>
        <w:rPr>
          <w:rFonts w:hint="eastAsia"/>
          <w:sz w:val="24"/>
          <w:szCs w:val="32"/>
        </w:rPr>
        <w:t>)</w:t>
      </w:r>
      <w:r>
        <w:rPr>
          <w:rFonts w:hint="eastAsia"/>
          <w:sz w:val="24"/>
          <w:szCs w:val="32"/>
        </w:rPr>
        <w:t>。论文投送截止日期为</w:t>
      </w:r>
      <w:r>
        <w:rPr>
          <w:rFonts w:hint="eastAsia"/>
          <w:sz w:val="24"/>
          <w:szCs w:val="32"/>
        </w:rPr>
        <w:t>2019</w:t>
      </w:r>
      <w:r>
        <w:rPr>
          <w:rFonts w:hint="eastAsia"/>
          <w:sz w:val="24"/>
          <w:szCs w:val="32"/>
        </w:rPr>
        <w:t>年</w:t>
      </w:r>
      <w:r w:rsidR="00A94FEF">
        <w:rPr>
          <w:sz w:val="24"/>
          <w:szCs w:val="32"/>
        </w:rPr>
        <w:t>5</w:t>
      </w:r>
      <w:r>
        <w:rPr>
          <w:rFonts w:hint="eastAsia"/>
          <w:sz w:val="24"/>
          <w:szCs w:val="32"/>
        </w:rPr>
        <w:t>月</w:t>
      </w:r>
      <w:r w:rsidR="00A94FEF">
        <w:rPr>
          <w:sz w:val="24"/>
          <w:szCs w:val="32"/>
        </w:rPr>
        <w:t>31</w:t>
      </w:r>
      <w:r>
        <w:rPr>
          <w:rFonts w:hint="eastAsia"/>
          <w:sz w:val="24"/>
          <w:szCs w:val="32"/>
        </w:rPr>
        <w:t>日，请将电</w:t>
      </w:r>
      <w:r>
        <w:rPr>
          <w:rFonts w:hint="eastAsia"/>
          <w:sz w:val="24"/>
          <w:szCs w:val="32"/>
        </w:rPr>
        <w:t>子版发送至邮箱</w:t>
      </w:r>
      <w:r w:rsidR="00A94FEF">
        <w:rPr>
          <w:rFonts w:hint="eastAsia"/>
          <w:sz w:val="24"/>
          <w:szCs w:val="32"/>
        </w:rPr>
        <w:t>cxcy</w:t>
      </w:r>
      <w:r>
        <w:rPr>
          <w:rFonts w:hint="eastAsia"/>
          <w:sz w:val="24"/>
          <w:szCs w:val="32"/>
        </w:rPr>
        <w:t>@</w:t>
      </w:r>
      <w:r w:rsidR="00A94FEF">
        <w:rPr>
          <w:rFonts w:hint="eastAsia"/>
          <w:sz w:val="24"/>
          <w:szCs w:val="32"/>
        </w:rPr>
        <w:t>dhu.edu.cn</w:t>
      </w:r>
      <w:r>
        <w:rPr>
          <w:rFonts w:hint="eastAsia"/>
          <w:sz w:val="24"/>
          <w:szCs w:val="32"/>
        </w:rPr>
        <w:t>，邮件主题为：【论文】</w:t>
      </w:r>
      <w:r w:rsidR="00A94FEF">
        <w:rPr>
          <w:rFonts w:hint="eastAsia"/>
          <w:sz w:val="24"/>
          <w:szCs w:val="32"/>
        </w:rPr>
        <w:t>学院</w:t>
      </w:r>
      <w:r>
        <w:rPr>
          <w:rFonts w:hint="eastAsia"/>
          <w:sz w:val="24"/>
          <w:szCs w:val="32"/>
        </w:rPr>
        <w:t>名称</w:t>
      </w:r>
      <w:r>
        <w:rPr>
          <w:rFonts w:hint="eastAsia"/>
          <w:sz w:val="24"/>
          <w:szCs w:val="32"/>
        </w:rPr>
        <w:t>+</w:t>
      </w:r>
      <w:r>
        <w:rPr>
          <w:rFonts w:hint="eastAsia"/>
          <w:sz w:val="24"/>
          <w:szCs w:val="32"/>
        </w:rPr>
        <w:t>作者姓名</w:t>
      </w:r>
      <w:r>
        <w:rPr>
          <w:rFonts w:hint="eastAsia"/>
          <w:sz w:val="24"/>
          <w:szCs w:val="32"/>
        </w:rPr>
        <w:t>+</w:t>
      </w:r>
      <w:r>
        <w:rPr>
          <w:rFonts w:hint="eastAsia"/>
          <w:sz w:val="24"/>
          <w:szCs w:val="32"/>
        </w:rPr>
        <w:t>论文题目，</w:t>
      </w:r>
      <w:r w:rsidR="00A94FEF">
        <w:rPr>
          <w:rFonts w:hint="eastAsia"/>
          <w:sz w:val="24"/>
          <w:szCs w:val="32"/>
        </w:rPr>
        <w:t>学校聘请专家评审后报</w:t>
      </w:r>
      <w:r w:rsidR="00A94FEF">
        <w:rPr>
          <w:rFonts w:hint="eastAsia"/>
          <w:sz w:val="24"/>
          <w:szCs w:val="32"/>
        </w:rPr>
        <w:t>全国高校实践育人暨创新创业工作联盟</w:t>
      </w:r>
      <w:r w:rsidR="00A94FEF">
        <w:rPr>
          <w:rFonts w:hint="eastAsia"/>
          <w:sz w:val="24"/>
          <w:szCs w:val="32"/>
        </w:rPr>
        <w:t>。</w:t>
      </w:r>
    </w:p>
    <w:p w:rsidR="000A4D13" w:rsidRDefault="003C1101">
      <w:pPr>
        <w:spacing w:line="360" w:lineRule="auto"/>
        <w:ind w:firstLine="420"/>
        <w:rPr>
          <w:sz w:val="24"/>
          <w:szCs w:val="32"/>
        </w:rPr>
      </w:pPr>
      <w:r>
        <w:rPr>
          <w:rFonts w:hint="eastAsia"/>
          <w:sz w:val="24"/>
          <w:szCs w:val="32"/>
        </w:rPr>
        <w:t>报送论文全文用</w:t>
      </w:r>
      <w:r>
        <w:rPr>
          <w:rFonts w:hint="eastAsia"/>
          <w:sz w:val="24"/>
          <w:szCs w:val="32"/>
        </w:rPr>
        <w:t>A4</w:t>
      </w:r>
      <w:r>
        <w:rPr>
          <w:rFonts w:hint="eastAsia"/>
          <w:sz w:val="24"/>
          <w:szCs w:val="32"/>
        </w:rPr>
        <w:t>纸、固定值</w:t>
      </w:r>
      <w:r>
        <w:rPr>
          <w:rFonts w:hint="eastAsia"/>
          <w:sz w:val="24"/>
          <w:szCs w:val="32"/>
        </w:rPr>
        <w:t>25</w:t>
      </w:r>
      <w:r>
        <w:rPr>
          <w:rFonts w:hint="eastAsia"/>
          <w:sz w:val="24"/>
          <w:szCs w:val="32"/>
        </w:rPr>
        <w:t>磅排版，标题用宋体、小二、加粗，一级标题用小三、黑体、加粗，二级标题用小三、楷体、加粗，正文用小三、仿宋。</w:t>
      </w:r>
    </w:p>
    <w:p w:rsidR="000A4D13" w:rsidRDefault="003C1101">
      <w:pPr>
        <w:spacing w:line="360" w:lineRule="auto"/>
        <w:ind w:firstLine="420"/>
        <w:rPr>
          <w:b/>
          <w:bCs/>
          <w:sz w:val="24"/>
          <w:szCs w:val="32"/>
        </w:rPr>
      </w:pPr>
      <w:r>
        <w:rPr>
          <w:rFonts w:hint="eastAsia"/>
          <w:b/>
          <w:bCs/>
          <w:sz w:val="24"/>
          <w:szCs w:val="32"/>
        </w:rPr>
        <w:t>（三）</w:t>
      </w:r>
      <w:r>
        <w:rPr>
          <w:rFonts w:hint="eastAsia"/>
          <w:b/>
          <w:bCs/>
          <w:sz w:val="24"/>
          <w:szCs w:val="32"/>
        </w:rPr>
        <w:t xml:space="preserve"> </w:t>
      </w:r>
      <w:r>
        <w:rPr>
          <w:rFonts w:hint="eastAsia"/>
          <w:b/>
          <w:bCs/>
          <w:sz w:val="24"/>
          <w:szCs w:val="32"/>
        </w:rPr>
        <w:t>论文评选</w:t>
      </w:r>
    </w:p>
    <w:p w:rsidR="000A4D13" w:rsidRDefault="003C1101">
      <w:pPr>
        <w:spacing w:line="360" w:lineRule="auto"/>
        <w:ind w:firstLine="420"/>
        <w:rPr>
          <w:sz w:val="24"/>
          <w:szCs w:val="32"/>
        </w:rPr>
      </w:pPr>
      <w:r>
        <w:rPr>
          <w:rFonts w:hint="eastAsia"/>
          <w:sz w:val="24"/>
          <w:szCs w:val="32"/>
        </w:rPr>
        <w:t>1</w:t>
      </w:r>
      <w:r>
        <w:rPr>
          <w:rFonts w:hint="eastAsia"/>
          <w:sz w:val="24"/>
          <w:szCs w:val="32"/>
        </w:rPr>
        <w:t>、由联盟联合发起单位《思想教育研究》编辑部和同济大学共同组织开展优秀论文的评选工作。</w:t>
      </w:r>
    </w:p>
    <w:p w:rsidR="000A4D13" w:rsidRDefault="003C1101">
      <w:pPr>
        <w:spacing w:line="360" w:lineRule="auto"/>
        <w:ind w:firstLine="420"/>
        <w:rPr>
          <w:sz w:val="24"/>
          <w:szCs w:val="32"/>
        </w:rPr>
      </w:pPr>
      <w:r>
        <w:rPr>
          <w:rFonts w:hint="eastAsia"/>
          <w:sz w:val="24"/>
          <w:szCs w:val="32"/>
        </w:rPr>
        <w:t>2</w:t>
      </w:r>
      <w:r>
        <w:rPr>
          <w:rFonts w:hint="eastAsia"/>
          <w:sz w:val="24"/>
          <w:szCs w:val="32"/>
        </w:rPr>
        <w:t>、评选全国高校实践育人暨创新创业优秀论文一等奖</w:t>
      </w:r>
      <w:r>
        <w:rPr>
          <w:rFonts w:hint="eastAsia"/>
          <w:sz w:val="24"/>
          <w:szCs w:val="32"/>
        </w:rPr>
        <w:t>3-5</w:t>
      </w:r>
      <w:r>
        <w:rPr>
          <w:rFonts w:hint="eastAsia"/>
          <w:sz w:val="24"/>
          <w:szCs w:val="32"/>
        </w:rPr>
        <w:t>名，二等奖</w:t>
      </w:r>
      <w:r>
        <w:rPr>
          <w:rFonts w:hint="eastAsia"/>
          <w:sz w:val="24"/>
          <w:szCs w:val="32"/>
        </w:rPr>
        <w:t>10</w:t>
      </w:r>
      <w:r>
        <w:rPr>
          <w:rFonts w:hint="eastAsia"/>
          <w:sz w:val="24"/>
          <w:szCs w:val="32"/>
        </w:rPr>
        <w:t>名，三等奖及优秀奖若干名。凡获得一、二、三等奖者，均颁发获奖证书。</w:t>
      </w:r>
    </w:p>
    <w:p w:rsidR="000A4D13" w:rsidRDefault="003C1101">
      <w:pPr>
        <w:spacing w:line="360" w:lineRule="auto"/>
        <w:ind w:firstLine="420"/>
        <w:rPr>
          <w:sz w:val="24"/>
          <w:szCs w:val="32"/>
        </w:rPr>
      </w:pPr>
      <w:r>
        <w:rPr>
          <w:rFonts w:hint="eastAsia"/>
          <w:sz w:val="24"/>
          <w:szCs w:val="32"/>
        </w:rPr>
        <w:t>3</w:t>
      </w:r>
      <w:r>
        <w:rPr>
          <w:rFonts w:hint="eastAsia"/>
          <w:sz w:val="24"/>
          <w:szCs w:val="32"/>
        </w:rPr>
        <w:t>、推荐优秀获奖论</w:t>
      </w:r>
      <w:r>
        <w:rPr>
          <w:rFonts w:hint="eastAsia"/>
          <w:sz w:val="24"/>
          <w:szCs w:val="32"/>
        </w:rPr>
        <w:t>文在《思想教育研究》等刊物上发表。</w:t>
      </w:r>
    </w:p>
    <w:p w:rsidR="000A4D13" w:rsidRDefault="000A4D13">
      <w:pPr>
        <w:spacing w:line="360" w:lineRule="auto"/>
        <w:rPr>
          <w:sz w:val="24"/>
          <w:szCs w:val="32"/>
        </w:rPr>
      </w:pPr>
    </w:p>
    <w:p w:rsidR="000A4D13" w:rsidRDefault="003C1101">
      <w:pPr>
        <w:spacing w:line="360" w:lineRule="auto"/>
        <w:rPr>
          <w:rFonts w:ascii="黑体" w:eastAsia="黑体" w:hAnsi="黑体" w:cs="黑体"/>
          <w:b/>
          <w:bCs/>
          <w:sz w:val="24"/>
          <w:szCs w:val="32"/>
        </w:rPr>
      </w:pPr>
      <w:r>
        <w:rPr>
          <w:rFonts w:ascii="黑体" w:eastAsia="黑体" w:hAnsi="黑体" w:cs="黑体" w:hint="eastAsia"/>
          <w:b/>
          <w:bCs/>
          <w:sz w:val="24"/>
          <w:szCs w:val="32"/>
        </w:rPr>
        <w:t>二、案例征集</w:t>
      </w:r>
    </w:p>
    <w:p w:rsidR="000A4D13" w:rsidRDefault="003C1101">
      <w:pPr>
        <w:spacing w:line="360" w:lineRule="auto"/>
        <w:ind w:firstLine="420"/>
        <w:rPr>
          <w:b/>
          <w:bCs/>
          <w:sz w:val="24"/>
          <w:szCs w:val="32"/>
        </w:rPr>
      </w:pPr>
      <w:r>
        <w:rPr>
          <w:rFonts w:hint="eastAsia"/>
          <w:b/>
          <w:bCs/>
          <w:sz w:val="24"/>
          <w:szCs w:val="32"/>
        </w:rPr>
        <w:lastRenderedPageBreak/>
        <w:t>（一）</w:t>
      </w:r>
      <w:r>
        <w:rPr>
          <w:rFonts w:hint="eastAsia"/>
          <w:b/>
          <w:bCs/>
          <w:sz w:val="24"/>
          <w:szCs w:val="32"/>
        </w:rPr>
        <w:t xml:space="preserve"> </w:t>
      </w:r>
      <w:r>
        <w:rPr>
          <w:rFonts w:hint="eastAsia"/>
          <w:b/>
          <w:bCs/>
          <w:sz w:val="24"/>
          <w:szCs w:val="32"/>
        </w:rPr>
        <w:t>案例内容</w:t>
      </w:r>
    </w:p>
    <w:p w:rsidR="000A4D13" w:rsidRDefault="003C1101">
      <w:pPr>
        <w:spacing w:line="360" w:lineRule="auto"/>
        <w:ind w:firstLine="420"/>
        <w:rPr>
          <w:sz w:val="24"/>
          <w:szCs w:val="32"/>
        </w:rPr>
      </w:pPr>
      <w:r>
        <w:rPr>
          <w:rFonts w:hint="eastAsia"/>
          <w:sz w:val="24"/>
          <w:szCs w:val="32"/>
        </w:rPr>
        <w:t>实践育人与创新创业教育课程开发设计、教学方法实践与改革、与专业课程教学融合途径与方式、师资队伍及教材、主题教育活动的设计与组织等相关案例。要求主题鲜明、内容详实、操作性强，注重突出创新性、实践性、应用性和典型性。</w:t>
      </w:r>
    </w:p>
    <w:p w:rsidR="000A4D13" w:rsidRDefault="003C1101">
      <w:pPr>
        <w:spacing w:line="360" w:lineRule="auto"/>
        <w:ind w:firstLine="420"/>
        <w:rPr>
          <w:b/>
          <w:bCs/>
          <w:sz w:val="24"/>
          <w:szCs w:val="32"/>
        </w:rPr>
      </w:pPr>
      <w:r>
        <w:rPr>
          <w:rFonts w:hint="eastAsia"/>
          <w:b/>
          <w:bCs/>
          <w:sz w:val="24"/>
          <w:szCs w:val="32"/>
        </w:rPr>
        <w:t>（二）</w:t>
      </w:r>
      <w:r>
        <w:rPr>
          <w:rFonts w:hint="eastAsia"/>
          <w:b/>
          <w:bCs/>
          <w:sz w:val="24"/>
          <w:szCs w:val="32"/>
        </w:rPr>
        <w:t xml:space="preserve"> </w:t>
      </w:r>
      <w:r>
        <w:rPr>
          <w:rFonts w:hint="eastAsia"/>
          <w:b/>
          <w:bCs/>
          <w:sz w:val="24"/>
          <w:szCs w:val="32"/>
        </w:rPr>
        <w:t>案例要求</w:t>
      </w:r>
    </w:p>
    <w:p w:rsidR="000A4D13" w:rsidRDefault="003C1101">
      <w:pPr>
        <w:spacing w:line="360" w:lineRule="auto"/>
        <w:ind w:firstLine="420"/>
        <w:rPr>
          <w:sz w:val="24"/>
          <w:szCs w:val="32"/>
        </w:rPr>
      </w:pPr>
      <w:r>
        <w:rPr>
          <w:rFonts w:hint="eastAsia"/>
          <w:sz w:val="24"/>
          <w:szCs w:val="32"/>
        </w:rPr>
        <w:t>所报案例能与教学实际相结合，真实反映实践过程，禁止虚构和杜撰。案例一般应当包括背景、做法、成效、探讨、附录等方面，具体格式样例详见参考附件。案例</w:t>
      </w:r>
      <w:r w:rsidR="00A94FEF">
        <w:rPr>
          <w:rFonts w:hint="eastAsia"/>
          <w:sz w:val="24"/>
          <w:szCs w:val="32"/>
        </w:rPr>
        <w:t>投送截止日期为</w:t>
      </w:r>
      <w:r w:rsidR="00A94FEF">
        <w:rPr>
          <w:rFonts w:hint="eastAsia"/>
          <w:sz w:val="24"/>
          <w:szCs w:val="32"/>
        </w:rPr>
        <w:t>2019</w:t>
      </w:r>
      <w:r w:rsidR="00A94FEF">
        <w:rPr>
          <w:rFonts w:hint="eastAsia"/>
          <w:sz w:val="24"/>
          <w:szCs w:val="32"/>
        </w:rPr>
        <w:t>年</w:t>
      </w:r>
      <w:r w:rsidR="00A94FEF">
        <w:rPr>
          <w:sz w:val="24"/>
          <w:szCs w:val="32"/>
        </w:rPr>
        <w:t>5</w:t>
      </w:r>
      <w:r w:rsidR="00A94FEF">
        <w:rPr>
          <w:rFonts w:hint="eastAsia"/>
          <w:sz w:val="24"/>
          <w:szCs w:val="32"/>
        </w:rPr>
        <w:t>月</w:t>
      </w:r>
      <w:r w:rsidR="00A94FEF">
        <w:rPr>
          <w:sz w:val="24"/>
          <w:szCs w:val="32"/>
        </w:rPr>
        <w:t>31</w:t>
      </w:r>
      <w:r w:rsidR="00A94FEF">
        <w:rPr>
          <w:rFonts w:hint="eastAsia"/>
          <w:sz w:val="24"/>
          <w:szCs w:val="32"/>
        </w:rPr>
        <w:t>日，请将电子版发送至邮箱</w:t>
      </w:r>
      <w:r w:rsidR="00A94FEF">
        <w:rPr>
          <w:rFonts w:hint="eastAsia"/>
          <w:sz w:val="24"/>
          <w:szCs w:val="32"/>
        </w:rPr>
        <w:t>cxcy@dhu.edu.cn</w:t>
      </w:r>
      <w:r w:rsidR="00A94FEF">
        <w:rPr>
          <w:rFonts w:hint="eastAsia"/>
          <w:sz w:val="24"/>
          <w:szCs w:val="32"/>
        </w:rPr>
        <w:t>，邮件主题为：【</w:t>
      </w:r>
      <w:r w:rsidR="00A94FEF">
        <w:rPr>
          <w:rFonts w:hint="eastAsia"/>
          <w:sz w:val="24"/>
          <w:szCs w:val="32"/>
        </w:rPr>
        <w:t>案例</w:t>
      </w:r>
      <w:r w:rsidR="00A94FEF">
        <w:rPr>
          <w:rFonts w:hint="eastAsia"/>
          <w:sz w:val="24"/>
          <w:szCs w:val="32"/>
        </w:rPr>
        <w:t>】学院名称</w:t>
      </w:r>
      <w:r w:rsidR="00A94FEF">
        <w:rPr>
          <w:rFonts w:hint="eastAsia"/>
          <w:sz w:val="24"/>
          <w:szCs w:val="32"/>
        </w:rPr>
        <w:t>+</w:t>
      </w:r>
      <w:r w:rsidR="00A94FEF">
        <w:rPr>
          <w:rFonts w:hint="eastAsia"/>
          <w:sz w:val="24"/>
          <w:szCs w:val="32"/>
        </w:rPr>
        <w:t>作者姓名</w:t>
      </w:r>
      <w:r w:rsidR="00A94FEF">
        <w:rPr>
          <w:rFonts w:hint="eastAsia"/>
          <w:sz w:val="24"/>
          <w:szCs w:val="32"/>
        </w:rPr>
        <w:t>+</w:t>
      </w:r>
      <w:r w:rsidR="00A94FEF">
        <w:rPr>
          <w:rFonts w:hint="eastAsia"/>
          <w:sz w:val="24"/>
          <w:szCs w:val="32"/>
        </w:rPr>
        <w:t>论文题目</w:t>
      </w:r>
      <w:r w:rsidR="00A94FEF">
        <w:rPr>
          <w:rFonts w:hint="eastAsia"/>
          <w:sz w:val="24"/>
          <w:szCs w:val="32"/>
        </w:rPr>
        <w:t>。</w:t>
      </w:r>
    </w:p>
    <w:p w:rsidR="000A4D13" w:rsidRDefault="003C1101">
      <w:pPr>
        <w:spacing w:line="360" w:lineRule="auto"/>
        <w:ind w:firstLine="420"/>
        <w:rPr>
          <w:b/>
          <w:bCs/>
          <w:sz w:val="24"/>
          <w:szCs w:val="32"/>
        </w:rPr>
      </w:pPr>
      <w:r>
        <w:rPr>
          <w:rFonts w:hint="eastAsia"/>
          <w:b/>
          <w:bCs/>
          <w:sz w:val="24"/>
          <w:szCs w:val="32"/>
        </w:rPr>
        <w:t>（三）</w:t>
      </w:r>
      <w:r>
        <w:rPr>
          <w:rFonts w:hint="eastAsia"/>
          <w:b/>
          <w:bCs/>
          <w:sz w:val="24"/>
          <w:szCs w:val="32"/>
        </w:rPr>
        <w:t xml:space="preserve"> </w:t>
      </w:r>
      <w:r>
        <w:rPr>
          <w:rFonts w:hint="eastAsia"/>
          <w:b/>
          <w:bCs/>
          <w:sz w:val="24"/>
          <w:szCs w:val="32"/>
        </w:rPr>
        <w:t>案例评选</w:t>
      </w:r>
    </w:p>
    <w:p w:rsidR="000A4D13" w:rsidRDefault="003C1101">
      <w:pPr>
        <w:spacing w:line="360" w:lineRule="auto"/>
        <w:ind w:firstLine="420"/>
        <w:rPr>
          <w:sz w:val="24"/>
          <w:szCs w:val="32"/>
        </w:rPr>
      </w:pPr>
      <w:r>
        <w:rPr>
          <w:rFonts w:hint="eastAsia"/>
          <w:sz w:val="24"/>
          <w:szCs w:val="32"/>
        </w:rPr>
        <w:t>1</w:t>
      </w:r>
      <w:r>
        <w:rPr>
          <w:rFonts w:hint="eastAsia"/>
          <w:sz w:val="24"/>
          <w:szCs w:val="32"/>
        </w:rPr>
        <w:t>、由联盟联合发起单位《思想教育研究》编辑部和同济大学共同组织开展优秀案例的评选工作。</w:t>
      </w:r>
    </w:p>
    <w:p w:rsidR="000A4D13" w:rsidRDefault="003C1101">
      <w:pPr>
        <w:spacing w:line="360" w:lineRule="auto"/>
        <w:ind w:firstLine="420"/>
        <w:rPr>
          <w:sz w:val="24"/>
          <w:szCs w:val="32"/>
        </w:rPr>
      </w:pPr>
      <w:r>
        <w:rPr>
          <w:rFonts w:hint="eastAsia"/>
          <w:sz w:val="24"/>
          <w:szCs w:val="32"/>
        </w:rPr>
        <w:t>2</w:t>
      </w:r>
      <w:r>
        <w:rPr>
          <w:rFonts w:hint="eastAsia"/>
          <w:sz w:val="24"/>
          <w:szCs w:val="32"/>
        </w:rPr>
        <w:t>、评选全国高校实践育人暨创新创业优秀案例一等奖</w:t>
      </w:r>
      <w:r>
        <w:rPr>
          <w:rFonts w:hint="eastAsia"/>
          <w:sz w:val="24"/>
          <w:szCs w:val="32"/>
        </w:rPr>
        <w:t>3-5</w:t>
      </w:r>
      <w:r>
        <w:rPr>
          <w:rFonts w:hint="eastAsia"/>
          <w:sz w:val="24"/>
          <w:szCs w:val="32"/>
        </w:rPr>
        <w:t>名，二等奖</w:t>
      </w:r>
      <w:r>
        <w:rPr>
          <w:rFonts w:hint="eastAsia"/>
          <w:sz w:val="24"/>
          <w:szCs w:val="32"/>
        </w:rPr>
        <w:t>10</w:t>
      </w:r>
      <w:r>
        <w:rPr>
          <w:rFonts w:hint="eastAsia"/>
          <w:sz w:val="24"/>
          <w:szCs w:val="32"/>
        </w:rPr>
        <w:t>名，三等奖及优秀奖若干名。凡获得一、二、三等奖者，均颁发获奖证书。</w:t>
      </w:r>
    </w:p>
    <w:p w:rsidR="000A4D13" w:rsidRDefault="003C1101">
      <w:pPr>
        <w:spacing w:line="360" w:lineRule="auto"/>
        <w:ind w:firstLine="420"/>
        <w:rPr>
          <w:sz w:val="24"/>
          <w:szCs w:val="32"/>
        </w:rPr>
      </w:pPr>
      <w:r>
        <w:rPr>
          <w:rFonts w:hint="eastAsia"/>
          <w:sz w:val="24"/>
          <w:szCs w:val="32"/>
        </w:rPr>
        <w:t>3</w:t>
      </w:r>
      <w:r>
        <w:rPr>
          <w:rFonts w:hint="eastAsia"/>
          <w:sz w:val="24"/>
          <w:szCs w:val="32"/>
        </w:rPr>
        <w:t>、本次评选结果将刊登于《思想教育研究》</w:t>
      </w:r>
      <w:r w:rsidR="00A94FEF">
        <w:rPr>
          <w:rFonts w:hint="eastAsia"/>
          <w:sz w:val="24"/>
          <w:szCs w:val="32"/>
        </w:rPr>
        <w:t>，</w:t>
      </w:r>
      <w:r>
        <w:rPr>
          <w:rFonts w:hint="eastAsia"/>
          <w:sz w:val="24"/>
          <w:szCs w:val="32"/>
        </w:rPr>
        <w:t>获奖案例将汇编成书，由国家级出版社出版。对已取得良好效果的方案将推荐到重要网络媒体公开宣传。</w:t>
      </w:r>
    </w:p>
    <w:p w:rsidR="000A4D13" w:rsidRDefault="000A4D13">
      <w:pPr>
        <w:spacing w:line="360" w:lineRule="auto"/>
        <w:ind w:firstLine="420"/>
        <w:rPr>
          <w:sz w:val="24"/>
          <w:szCs w:val="32"/>
        </w:rPr>
      </w:pPr>
    </w:p>
    <w:p w:rsidR="000A4D13" w:rsidRDefault="003C1101">
      <w:pPr>
        <w:spacing w:line="360" w:lineRule="auto"/>
        <w:rPr>
          <w:rFonts w:ascii="黑体" w:eastAsia="黑体" w:hAnsi="黑体" w:cs="黑体"/>
          <w:b/>
          <w:bCs/>
          <w:sz w:val="24"/>
          <w:szCs w:val="32"/>
        </w:rPr>
      </w:pPr>
      <w:r>
        <w:rPr>
          <w:rFonts w:ascii="黑体" w:eastAsia="黑体" w:hAnsi="黑体" w:cs="黑体" w:hint="eastAsia"/>
          <w:b/>
          <w:bCs/>
          <w:sz w:val="24"/>
          <w:szCs w:val="32"/>
        </w:rPr>
        <w:t>三、联系方式</w:t>
      </w:r>
    </w:p>
    <w:p w:rsidR="000A4D13" w:rsidRDefault="00A94FEF">
      <w:pPr>
        <w:spacing w:line="360" w:lineRule="auto"/>
        <w:ind w:firstLine="420"/>
        <w:rPr>
          <w:sz w:val="24"/>
          <w:szCs w:val="32"/>
        </w:rPr>
      </w:pPr>
      <w:r>
        <w:rPr>
          <w:rFonts w:hint="eastAsia"/>
          <w:sz w:val="24"/>
          <w:szCs w:val="32"/>
        </w:rPr>
        <w:t>创新创业学院</w:t>
      </w:r>
      <w:r>
        <w:rPr>
          <w:rFonts w:hint="eastAsia"/>
          <w:sz w:val="24"/>
          <w:szCs w:val="32"/>
        </w:rPr>
        <w:t xml:space="preserve"> </w:t>
      </w:r>
      <w:r>
        <w:rPr>
          <w:rFonts w:hint="eastAsia"/>
          <w:sz w:val="24"/>
          <w:szCs w:val="32"/>
        </w:rPr>
        <w:t>景亮</w:t>
      </w:r>
      <w:r>
        <w:rPr>
          <w:rFonts w:hint="eastAsia"/>
          <w:sz w:val="24"/>
          <w:szCs w:val="32"/>
        </w:rPr>
        <w:t xml:space="preserve"> 67792800</w:t>
      </w:r>
    </w:p>
    <w:p w:rsidR="000A4D13" w:rsidRDefault="003C1101">
      <w:pPr>
        <w:spacing w:line="360" w:lineRule="auto"/>
        <w:ind w:firstLine="420"/>
        <w:rPr>
          <w:sz w:val="24"/>
          <w:szCs w:val="32"/>
        </w:rPr>
      </w:pPr>
      <w:r>
        <w:rPr>
          <w:rFonts w:hint="eastAsia"/>
          <w:sz w:val="24"/>
          <w:szCs w:val="32"/>
        </w:rPr>
        <w:t>论文及案例收集工作邮箱：</w:t>
      </w:r>
      <w:r w:rsidR="00A94FEF">
        <w:rPr>
          <w:rFonts w:hint="eastAsia"/>
          <w:sz w:val="24"/>
          <w:szCs w:val="32"/>
        </w:rPr>
        <w:t>cxcy@dhu.edu.cn</w:t>
      </w:r>
    </w:p>
    <w:p w:rsidR="000A4D13" w:rsidRDefault="003C1101">
      <w:pPr>
        <w:spacing w:line="360" w:lineRule="auto"/>
        <w:rPr>
          <w:b/>
          <w:bCs/>
          <w:sz w:val="24"/>
          <w:szCs w:val="32"/>
        </w:rPr>
      </w:pPr>
      <w:r>
        <w:rPr>
          <w:rFonts w:hint="eastAsia"/>
          <w:b/>
          <w:bCs/>
          <w:sz w:val="24"/>
          <w:szCs w:val="32"/>
        </w:rPr>
        <w:t>附件：</w:t>
      </w:r>
      <w:r>
        <w:rPr>
          <w:rFonts w:hint="eastAsia"/>
          <w:b/>
          <w:bCs/>
          <w:sz w:val="24"/>
          <w:szCs w:val="32"/>
        </w:rPr>
        <w:t>1.</w:t>
      </w:r>
      <w:r>
        <w:rPr>
          <w:rFonts w:hint="eastAsia"/>
          <w:b/>
          <w:bCs/>
          <w:sz w:val="24"/>
          <w:szCs w:val="32"/>
        </w:rPr>
        <w:t>案例格式要求样例</w:t>
      </w:r>
    </w:p>
    <w:p w:rsidR="000A4D13" w:rsidRDefault="000A4D13">
      <w:pPr>
        <w:spacing w:line="360" w:lineRule="auto"/>
        <w:rPr>
          <w:sz w:val="24"/>
          <w:szCs w:val="32"/>
        </w:rPr>
      </w:pPr>
    </w:p>
    <w:p w:rsidR="000A4D13" w:rsidRDefault="00A94FEF">
      <w:pPr>
        <w:spacing w:line="360" w:lineRule="auto"/>
        <w:ind w:leftChars="2000" w:left="4200"/>
        <w:jc w:val="right"/>
        <w:rPr>
          <w:sz w:val="24"/>
          <w:szCs w:val="32"/>
        </w:rPr>
      </w:pPr>
      <w:r>
        <w:rPr>
          <w:rFonts w:hint="eastAsia"/>
          <w:sz w:val="24"/>
          <w:szCs w:val="32"/>
        </w:rPr>
        <w:t>东华大学创新创业学院</w:t>
      </w:r>
    </w:p>
    <w:p w:rsidR="000A4D13" w:rsidRDefault="003C1101">
      <w:pPr>
        <w:spacing w:line="360" w:lineRule="auto"/>
        <w:ind w:leftChars="2000" w:left="4200"/>
        <w:jc w:val="right"/>
        <w:rPr>
          <w:sz w:val="24"/>
          <w:szCs w:val="32"/>
        </w:rPr>
      </w:pPr>
      <w:r>
        <w:rPr>
          <w:rFonts w:hint="eastAsia"/>
          <w:sz w:val="24"/>
          <w:szCs w:val="32"/>
        </w:rPr>
        <w:t>2019</w:t>
      </w:r>
      <w:r>
        <w:rPr>
          <w:rFonts w:hint="eastAsia"/>
          <w:sz w:val="24"/>
          <w:szCs w:val="32"/>
        </w:rPr>
        <w:t>年</w:t>
      </w:r>
      <w:r w:rsidR="00A94FEF">
        <w:rPr>
          <w:sz w:val="24"/>
          <w:szCs w:val="32"/>
        </w:rPr>
        <w:t>5</w:t>
      </w:r>
      <w:r>
        <w:rPr>
          <w:rFonts w:hint="eastAsia"/>
          <w:sz w:val="24"/>
          <w:szCs w:val="32"/>
        </w:rPr>
        <w:t>月</w:t>
      </w:r>
      <w:r w:rsidR="00A94FEF">
        <w:rPr>
          <w:sz w:val="24"/>
          <w:szCs w:val="32"/>
        </w:rPr>
        <w:t>7</w:t>
      </w:r>
      <w:r>
        <w:rPr>
          <w:rFonts w:hint="eastAsia"/>
          <w:sz w:val="24"/>
          <w:szCs w:val="32"/>
        </w:rPr>
        <w:t>日</w:t>
      </w:r>
    </w:p>
    <w:p w:rsidR="000A4D13" w:rsidRDefault="000A4D13">
      <w:pPr>
        <w:spacing w:line="360" w:lineRule="auto"/>
        <w:rPr>
          <w:sz w:val="24"/>
          <w:szCs w:val="32"/>
        </w:rPr>
      </w:pPr>
    </w:p>
    <w:p w:rsidR="00A94FEF" w:rsidRDefault="00A94FEF">
      <w:pPr>
        <w:spacing w:line="360" w:lineRule="auto"/>
        <w:rPr>
          <w:b/>
          <w:bCs/>
          <w:sz w:val="28"/>
          <w:szCs w:val="36"/>
        </w:rPr>
      </w:pPr>
    </w:p>
    <w:p w:rsidR="00A94FEF" w:rsidRDefault="00A94FEF">
      <w:pPr>
        <w:spacing w:line="360" w:lineRule="auto"/>
        <w:rPr>
          <w:b/>
          <w:bCs/>
          <w:sz w:val="28"/>
          <w:szCs w:val="36"/>
        </w:rPr>
      </w:pPr>
    </w:p>
    <w:p w:rsidR="00A94FEF" w:rsidRDefault="00A94FEF">
      <w:pPr>
        <w:spacing w:line="360" w:lineRule="auto"/>
        <w:rPr>
          <w:b/>
          <w:bCs/>
          <w:sz w:val="28"/>
          <w:szCs w:val="36"/>
        </w:rPr>
      </w:pPr>
    </w:p>
    <w:p w:rsidR="000A4D13" w:rsidRDefault="003C1101">
      <w:pPr>
        <w:spacing w:line="360" w:lineRule="auto"/>
        <w:rPr>
          <w:b/>
          <w:bCs/>
          <w:sz w:val="28"/>
          <w:szCs w:val="36"/>
        </w:rPr>
      </w:pPr>
      <w:r>
        <w:rPr>
          <w:rFonts w:hint="eastAsia"/>
          <w:b/>
          <w:bCs/>
          <w:sz w:val="28"/>
          <w:szCs w:val="36"/>
        </w:rPr>
        <w:lastRenderedPageBreak/>
        <w:t>附件</w:t>
      </w:r>
      <w:r>
        <w:rPr>
          <w:rFonts w:hint="eastAsia"/>
          <w:b/>
          <w:bCs/>
          <w:sz w:val="28"/>
          <w:szCs w:val="36"/>
        </w:rPr>
        <w:t>1</w:t>
      </w:r>
      <w:r>
        <w:rPr>
          <w:rFonts w:hint="eastAsia"/>
          <w:b/>
          <w:bCs/>
          <w:sz w:val="28"/>
          <w:szCs w:val="36"/>
        </w:rPr>
        <w:t>：</w:t>
      </w:r>
      <w:r>
        <w:rPr>
          <w:rFonts w:hint="eastAsia"/>
          <w:b/>
          <w:bCs/>
          <w:sz w:val="28"/>
          <w:szCs w:val="36"/>
        </w:rPr>
        <w:t xml:space="preserve">               </w:t>
      </w:r>
      <w:r>
        <w:rPr>
          <w:rFonts w:hint="eastAsia"/>
          <w:b/>
          <w:bCs/>
          <w:sz w:val="28"/>
          <w:szCs w:val="36"/>
        </w:rPr>
        <w:t>案例格式要求样例</w:t>
      </w:r>
    </w:p>
    <w:p w:rsidR="000A4D13" w:rsidRDefault="003C1101">
      <w:pPr>
        <w:spacing w:line="360" w:lineRule="auto"/>
        <w:rPr>
          <w:sz w:val="24"/>
          <w:szCs w:val="32"/>
        </w:rPr>
      </w:pPr>
      <w:r>
        <w:rPr>
          <w:rFonts w:hint="eastAsia"/>
          <w:b/>
          <w:bCs/>
          <w:sz w:val="24"/>
          <w:szCs w:val="32"/>
        </w:rPr>
        <w:t>1.</w:t>
      </w:r>
      <w:r>
        <w:rPr>
          <w:rFonts w:hint="eastAsia"/>
          <w:b/>
          <w:bCs/>
          <w:sz w:val="24"/>
          <w:szCs w:val="32"/>
        </w:rPr>
        <w:t>题目：</w:t>
      </w:r>
      <w:r>
        <w:rPr>
          <w:rFonts w:hint="eastAsia"/>
          <w:sz w:val="24"/>
          <w:szCs w:val="32"/>
        </w:rPr>
        <w:t>字体要求为三号华文中宋，居中；</w:t>
      </w:r>
    </w:p>
    <w:p w:rsidR="000A4D13" w:rsidRDefault="003C1101">
      <w:pPr>
        <w:spacing w:line="360" w:lineRule="auto"/>
        <w:rPr>
          <w:b/>
          <w:bCs/>
          <w:sz w:val="24"/>
          <w:szCs w:val="32"/>
        </w:rPr>
      </w:pPr>
      <w:r>
        <w:rPr>
          <w:rFonts w:hint="eastAsia"/>
          <w:b/>
          <w:bCs/>
          <w:sz w:val="24"/>
          <w:szCs w:val="32"/>
        </w:rPr>
        <w:t>2.</w:t>
      </w:r>
      <w:r>
        <w:rPr>
          <w:rFonts w:hint="eastAsia"/>
          <w:b/>
          <w:bCs/>
          <w:sz w:val="24"/>
          <w:szCs w:val="32"/>
        </w:rPr>
        <w:t>标题：</w:t>
      </w:r>
    </w:p>
    <w:p w:rsidR="000A4D13" w:rsidRDefault="003C1101">
      <w:pPr>
        <w:spacing w:line="360" w:lineRule="auto"/>
        <w:ind w:firstLine="420"/>
        <w:rPr>
          <w:sz w:val="24"/>
          <w:szCs w:val="32"/>
        </w:rPr>
      </w:pPr>
      <w:r>
        <w:rPr>
          <w:rFonts w:hint="eastAsia"/>
          <w:sz w:val="24"/>
          <w:szCs w:val="32"/>
        </w:rPr>
        <w:t>一级标题：四号，黑体</w:t>
      </w:r>
      <w:r>
        <w:rPr>
          <w:rFonts w:hint="eastAsia"/>
          <w:sz w:val="24"/>
          <w:szCs w:val="32"/>
        </w:rPr>
        <w:t>;</w:t>
      </w:r>
      <w:r>
        <w:rPr>
          <w:rFonts w:hint="eastAsia"/>
          <w:sz w:val="24"/>
          <w:szCs w:val="32"/>
        </w:rPr>
        <w:t>序号依次用</w:t>
      </w:r>
      <w:r>
        <w:rPr>
          <w:rFonts w:hint="eastAsia"/>
          <w:sz w:val="24"/>
          <w:szCs w:val="32"/>
        </w:rPr>
        <w:t>:</w:t>
      </w:r>
      <w:r>
        <w:rPr>
          <w:rFonts w:hint="eastAsia"/>
          <w:sz w:val="24"/>
          <w:szCs w:val="32"/>
        </w:rPr>
        <w:t>“一”、“二、”</w:t>
      </w:r>
      <w:r>
        <w:rPr>
          <w:rFonts w:hint="eastAsia"/>
          <w:sz w:val="24"/>
          <w:szCs w:val="32"/>
        </w:rPr>
        <w:t>...</w:t>
      </w:r>
      <w:r>
        <w:rPr>
          <w:rFonts w:hint="eastAsia"/>
          <w:sz w:val="24"/>
          <w:szCs w:val="32"/>
        </w:rPr>
        <w:t>；</w:t>
      </w:r>
    </w:p>
    <w:p w:rsidR="000A4D13" w:rsidRDefault="003C1101">
      <w:pPr>
        <w:spacing w:line="360" w:lineRule="auto"/>
        <w:ind w:firstLine="420"/>
        <w:rPr>
          <w:sz w:val="24"/>
          <w:szCs w:val="32"/>
        </w:rPr>
      </w:pPr>
      <w:r>
        <w:rPr>
          <w:rFonts w:hint="eastAsia"/>
          <w:sz w:val="24"/>
          <w:szCs w:val="32"/>
        </w:rPr>
        <w:t>二级标题：四号，楷体</w:t>
      </w:r>
      <w:r>
        <w:rPr>
          <w:rFonts w:hint="eastAsia"/>
          <w:sz w:val="24"/>
          <w:szCs w:val="32"/>
        </w:rPr>
        <w:t>-GB2312,</w:t>
      </w:r>
      <w:r>
        <w:rPr>
          <w:rFonts w:hint="eastAsia"/>
          <w:sz w:val="24"/>
          <w:szCs w:val="32"/>
        </w:rPr>
        <w:t>加粗</w:t>
      </w:r>
      <w:r>
        <w:rPr>
          <w:rFonts w:hint="eastAsia"/>
          <w:sz w:val="24"/>
          <w:szCs w:val="32"/>
        </w:rPr>
        <w:t>;</w:t>
      </w:r>
      <w:r>
        <w:rPr>
          <w:rFonts w:hint="eastAsia"/>
          <w:sz w:val="24"/>
          <w:szCs w:val="32"/>
        </w:rPr>
        <w:t>序号依次用</w:t>
      </w:r>
      <w:r>
        <w:rPr>
          <w:rFonts w:hint="eastAsia"/>
          <w:sz w:val="24"/>
          <w:szCs w:val="32"/>
        </w:rPr>
        <w:t>:</w:t>
      </w:r>
      <w:r>
        <w:rPr>
          <w:rFonts w:hint="eastAsia"/>
          <w:sz w:val="24"/>
          <w:szCs w:val="32"/>
        </w:rPr>
        <w:t>“</w:t>
      </w:r>
      <w:r>
        <w:rPr>
          <w:rFonts w:hint="eastAsia"/>
          <w:sz w:val="24"/>
          <w:szCs w:val="32"/>
        </w:rPr>
        <w:t>1.</w:t>
      </w:r>
      <w:r>
        <w:rPr>
          <w:rFonts w:hint="eastAsia"/>
          <w:sz w:val="24"/>
          <w:szCs w:val="32"/>
        </w:rPr>
        <w:t>”、“</w:t>
      </w:r>
      <w:r>
        <w:rPr>
          <w:rFonts w:hint="eastAsia"/>
          <w:sz w:val="24"/>
          <w:szCs w:val="32"/>
        </w:rPr>
        <w:t>2.</w:t>
      </w:r>
      <w:r>
        <w:rPr>
          <w:rFonts w:hint="eastAsia"/>
          <w:sz w:val="24"/>
          <w:szCs w:val="32"/>
        </w:rPr>
        <w:t>”</w:t>
      </w:r>
      <w:r>
        <w:rPr>
          <w:rFonts w:hint="eastAsia"/>
          <w:sz w:val="24"/>
          <w:szCs w:val="32"/>
        </w:rPr>
        <w:t>...</w:t>
      </w:r>
      <w:r>
        <w:rPr>
          <w:rFonts w:hint="eastAsia"/>
          <w:sz w:val="24"/>
          <w:szCs w:val="32"/>
        </w:rPr>
        <w:t>；</w:t>
      </w:r>
    </w:p>
    <w:p w:rsidR="000A4D13" w:rsidRDefault="003C1101">
      <w:pPr>
        <w:spacing w:line="360" w:lineRule="auto"/>
        <w:ind w:firstLine="420"/>
        <w:rPr>
          <w:sz w:val="24"/>
          <w:szCs w:val="32"/>
        </w:rPr>
      </w:pPr>
      <w:r>
        <w:rPr>
          <w:rFonts w:hint="eastAsia"/>
          <w:sz w:val="24"/>
          <w:szCs w:val="32"/>
        </w:rPr>
        <w:t>三级标题：四号，仿宋</w:t>
      </w:r>
      <w:r>
        <w:rPr>
          <w:rFonts w:hint="eastAsia"/>
          <w:sz w:val="24"/>
          <w:szCs w:val="32"/>
        </w:rPr>
        <w:t>-GB2312,</w:t>
      </w:r>
      <w:r>
        <w:rPr>
          <w:rFonts w:hint="eastAsia"/>
          <w:sz w:val="24"/>
          <w:szCs w:val="32"/>
        </w:rPr>
        <w:t>加粗</w:t>
      </w:r>
      <w:r>
        <w:rPr>
          <w:rFonts w:hint="eastAsia"/>
          <w:sz w:val="24"/>
          <w:szCs w:val="32"/>
        </w:rPr>
        <w:t>;</w:t>
      </w:r>
      <w:r>
        <w:rPr>
          <w:rFonts w:hint="eastAsia"/>
          <w:sz w:val="24"/>
          <w:szCs w:val="32"/>
        </w:rPr>
        <w:t>序号依次用</w:t>
      </w:r>
      <w:r>
        <w:rPr>
          <w:rFonts w:hint="eastAsia"/>
          <w:sz w:val="24"/>
          <w:szCs w:val="32"/>
        </w:rPr>
        <w:t>:</w:t>
      </w:r>
      <w:r>
        <w:rPr>
          <w:rFonts w:hint="eastAsia"/>
          <w:sz w:val="24"/>
          <w:szCs w:val="32"/>
        </w:rPr>
        <w:t>“</w:t>
      </w:r>
      <w:r>
        <w:rPr>
          <w:rFonts w:hint="eastAsia"/>
          <w:sz w:val="24"/>
          <w:szCs w:val="32"/>
        </w:rPr>
        <w:t>(1)</w:t>
      </w:r>
      <w:r>
        <w:rPr>
          <w:rFonts w:hint="eastAsia"/>
          <w:sz w:val="24"/>
          <w:szCs w:val="32"/>
        </w:rPr>
        <w:t>”、“</w:t>
      </w:r>
      <w:r>
        <w:rPr>
          <w:rFonts w:hint="eastAsia"/>
          <w:sz w:val="24"/>
          <w:szCs w:val="32"/>
        </w:rPr>
        <w:t>(2)</w:t>
      </w:r>
      <w:r>
        <w:rPr>
          <w:rFonts w:hint="eastAsia"/>
          <w:sz w:val="24"/>
          <w:szCs w:val="32"/>
        </w:rPr>
        <w:t>”</w:t>
      </w:r>
      <w:r>
        <w:rPr>
          <w:rFonts w:hint="eastAsia"/>
          <w:sz w:val="24"/>
          <w:szCs w:val="32"/>
        </w:rPr>
        <w:t>...</w:t>
      </w:r>
      <w:r>
        <w:rPr>
          <w:rFonts w:hint="eastAsia"/>
          <w:sz w:val="24"/>
          <w:szCs w:val="32"/>
        </w:rPr>
        <w:t>；</w:t>
      </w:r>
    </w:p>
    <w:p w:rsidR="000A4D13" w:rsidRDefault="003C1101">
      <w:pPr>
        <w:spacing w:line="360" w:lineRule="auto"/>
        <w:ind w:firstLine="420"/>
        <w:rPr>
          <w:sz w:val="24"/>
          <w:szCs w:val="32"/>
        </w:rPr>
      </w:pPr>
      <w:r>
        <w:rPr>
          <w:rFonts w:hint="eastAsia"/>
          <w:sz w:val="24"/>
          <w:szCs w:val="32"/>
        </w:rPr>
        <w:t>正文字体：四号，仿宋</w:t>
      </w:r>
      <w:r>
        <w:rPr>
          <w:rFonts w:hint="eastAsia"/>
          <w:sz w:val="24"/>
          <w:szCs w:val="32"/>
        </w:rPr>
        <w:t>-GB2312</w:t>
      </w:r>
      <w:r>
        <w:rPr>
          <w:rFonts w:hint="eastAsia"/>
          <w:sz w:val="24"/>
          <w:szCs w:val="32"/>
        </w:rPr>
        <w:t>；</w:t>
      </w:r>
    </w:p>
    <w:p w:rsidR="000A4D13" w:rsidRDefault="003C1101">
      <w:pPr>
        <w:spacing w:line="360" w:lineRule="auto"/>
        <w:rPr>
          <w:sz w:val="24"/>
          <w:szCs w:val="32"/>
        </w:rPr>
      </w:pPr>
      <w:r>
        <w:rPr>
          <w:rFonts w:hint="eastAsia"/>
          <w:b/>
          <w:bCs/>
          <w:sz w:val="24"/>
          <w:szCs w:val="32"/>
        </w:rPr>
        <w:t>3.</w:t>
      </w:r>
      <w:r>
        <w:rPr>
          <w:rFonts w:hint="eastAsia"/>
          <w:b/>
          <w:bCs/>
          <w:sz w:val="24"/>
          <w:szCs w:val="32"/>
        </w:rPr>
        <w:t>段落：</w:t>
      </w:r>
      <w:r>
        <w:rPr>
          <w:rFonts w:hint="eastAsia"/>
          <w:sz w:val="24"/>
          <w:szCs w:val="32"/>
        </w:rPr>
        <w:t>段落间距设置为零，行间距为固定值</w:t>
      </w:r>
      <w:r>
        <w:rPr>
          <w:rFonts w:hint="eastAsia"/>
          <w:sz w:val="24"/>
          <w:szCs w:val="32"/>
        </w:rPr>
        <w:t>26</w:t>
      </w:r>
      <w:r>
        <w:rPr>
          <w:rFonts w:hint="eastAsia"/>
          <w:sz w:val="24"/>
          <w:szCs w:val="32"/>
        </w:rPr>
        <w:t>磅</w:t>
      </w:r>
    </w:p>
    <w:p w:rsidR="000A4D13" w:rsidRDefault="000A4D13">
      <w:pPr>
        <w:spacing w:line="360" w:lineRule="auto"/>
        <w:rPr>
          <w:sz w:val="24"/>
          <w:szCs w:val="32"/>
        </w:rPr>
      </w:pPr>
    </w:p>
    <w:p w:rsidR="000A4D13" w:rsidRDefault="003C1101">
      <w:pPr>
        <w:numPr>
          <w:ilvl w:val="0"/>
          <w:numId w:val="1"/>
        </w:numPr>
        <w:spacing w:line="360" w:lineRule="auto"/>
        <w:rPr>
          <w:sz w:val="24"/>
          <w:szCs w:val="32"/>
        </w:rPr>
      </w:pPr>
      <w:r>
        <w:rPr>
          <w:rFonts w:hint="eastAsia"/>
          <w:b/>
          <w:bCs/>
          <w:sz w:val="24"/>
          <w:szCs w:val="32"/>
        </w:rPr>
        <w:t>案例名称及主题概述</w:t>
      </w:r>
      <w:r>
        <w:rPr>
          <w:rFonts w:hint="eastAsia"/>
          <w:sz w:val="24"/>
          <w:szCs w:val="32"/>
        </w:rPr>
        <w:t>（字数不超过</w:t>
      </w:r>
      <w:r>
        <w:rPr>
          <w:rFonts w:hint="eastAsia"/>
          <w:sz w:val="24"/>
          <w:szCs w:val="32"/>
        </w:rPr>
        <w:t>300</w:t>
      </w:r>
      <w:r>
        <w:rPr>
          <w:rFonts w:hint="eastAsia"/>
          <w:sz w:val="24"/>
          <w:szCs w:val="32"/>
        </w:rPr>
        <w:t>字）</w:t>
      </w:r>
    </w:p>
    <w:p w:rsidR="000A4D13" w:rsidRDefault="003C1101">
      <w:pPr>
        <w:numPr>
          <w:ilvl w:val="0"/>
          <w:numId w:val="1"/>
        </w:numPr>
        <w:spacing w:line="360" w:lineRule="auto"/>
        <w:rPr>
          <w:sz w:val="24"/>
          <w:szCs w:val="32"/>
        </w:rPr>
      </w:pPr>
      <w:r>
        <w:rPr>
          <w:rFonts w:hint="eastAsia"/>
          <w:b/>
          <w:bCs/>
          <w:sz w:val="24"/>
          <w:szCs w:val="32"/>
        </w:rPr>
        <w:t>背景及目的</w:t>
      </w:r>
      <w:r>
        <w:rPr>
          <w:rFonts w:hint="eastAsia"/>
          <w:sz w:val="24"/>
          <w:szCs w:val="32"/>
        </w:rPr>
        <w:t>（字数不超过</w:t>
      </w:r>
      <w:r>
        <w:rPr>
          <w:rFonts w:hint="eastAsia"/>
          <w:sz w:val="24"/>
          <w:szCs w:val="32"/>
        </w:rPr>
        <w:t>500</w:t>
      </w:r>
      <w:r>
        <w:rPr>
          <w:rFonts w:hint="eastAsia"/>
          <w:sz w:val="24"/>
          <w:szCs w:val="32"/>
        </w:rPr>
        <w:t>字）</w:t>
      </w:r>
    </w:p>
    <w:p w:rsidR="000A4D13" w:rsidRDefault="003C1101">
      <w:pPr>
        <w:numPr>
          <w:ilvl w:val="0"/>
          <w:numId w:val="1"/>
        </w:numPr>
        <w:spacing w:line="360" w:lineRule="auto"/>
        <w:rPr>
          <w:sz w:val="24"/>
          <w:szCs w:val="32"/>
        </w:rPr>
      </w:pPr>
      <w:r>
        <w:rPr>
          <w:rFonts w:hint="eastAsia"/>
          <w:b/>
          <w:bCs/>
          <w:sz w:val="24"/>
          <w:szCs w:val="32"/>
        </w:rPr>
        <w:t>做法</w:t>
      </w:r>
      <w:r>
        <w:rPr>
          <w:rFonts w:hint="eastAsia"/>
          <w:sz w:val="24"/>
          <w:szCs w:val="32"/>
        </w:rPr>
        <w:t>（字数</w:t>
      </w:r>
      <w:r>
        <w:rPr>
          <w:rFonts w:hint="eastAsia"/>
          <w:sz w:val="24"/>
          <w:szCs w:val="32"/>
        </w:rPr>
        <w:t>2000</w:t>
      </w:r>
      <w:r>
        <w:rPr>
          <w:rFonts w:hint="eastAsia"/>
          <w:sz w:val="24"/>
          <w:szCs w:val="32"/>
        </w:rPr>
        <w:t>至</w:t>
      </w:r>
      <w:r>
        <w:rPr>
          <w:rFonts w:hint="eastAsia"/>
          <w:sz w:val="24"/>
          <w:szCs w:val="32"/>
        </w:rPr>
        <w:t>3000</w:t>
      </w:r>
      <w:r>
        <w:rPr>
          <w:rFonts w:hint="eastAsia"/>
          <w:sz w:val="24"/>
          <w:szCs w:val="32"/>
        </w:rPr>
        <w:t>字）</w:t>
      </w:r>
    </w:p>
    <w:p w:rsidR="000A4D13" w:rsidRDefault="003C1101">
      <w:pPr>
        <w:spacing w:line="360" w:lineRule="auto"/>
        <w:ind w:firstLine="420"/>
        <w:rPr>
          <w:sz w:val="24"/>
          <w:szCs w:val="32"/>
        </w:rPr>
      </w:pPr>
      <w:r>
        <w:rPr>
          <w:rFonts w:hint="eastAsia"/>
          <w:sz w:val="24"/>
          <w:szCs w:val="32"/>
        </w:rPr>
        <w:t>1.</w:t>
      </w:r>
      <w:r>
        <w:rPr>
          <w:rFonts w:hint="eastAsia"/>
          <w:sz w:val="24"/>
          <w:szCs w:val="32"/>
        </w:rPr>
        <w:t>案例设计思路；</w:t>
      </w:r>
      <w:r>
        <w:rPr>
          <w:rFonts w:hint="eastAsia"/>
          <w:sz w:val="24"/>
          <w:szCs w:val="32"/>
        </w:rPr>
        <w:t>2.</w:t>
      </w:r>
      <w:r>
        <w:rPr>
          <w:rFonts w:hint="eastAsia"/>
          <w:sz w:val="24"/>
          <w:szCs w:val="32"/>
        </w:rPr>
        <w:t>组织形式；</w:t>
      </w:r>
      <w:r>
        <w:rPr>
          <w:rFonts w:hint="eastAsia"/>
          <w:sz w:val="24"/>
          <w:szCs w:val="32"/>
        </w:rPr>
        <w:t>3.</w:t>
      </w:r>
      <w:r>
        <w:rPr>
          <w:rFonts w:hint="eastAsia"/>
          <w:sz w:val="24"/>
          <w:szCs w:val="32"/>
        </w:rPr>
        <w:t>实施步骤</w:t>
      </w:r>
    </w:p>
    <w:p w:rsidR="000A4D13" w:rsidRDefault="003C1101">
      <w:pPr>
        <w:spacing w:line="360" w:lineRule="auto"/>
        <w:rPr>
          <w:b/>
          <w:bCs/>
          <w:sz w:val="24"/>
          <w:szCs w:val="32"/>
        </w:rPr>
      </w:pPr>
      <w:r>
        <w:rPr>
          <w:rFonts w:hint="eastAsia"/>
          <w:b/>
          <w:bCs/>
          <w:sz w:val="24"/>
          <w:szCs w:val="32"/>
        </w:rPr>
        <w:t>四、成效</w:t>
      </w:r>
    </w:p>
    <w:p w:rsidR="000A4D13" w:rsidRDefault="003C1101">
      <w:pPr>
        <w:spacing w:line="360" w:lineRule="auto"/>
        <w:ind w:firstLine="420"/>
        <w:rPr>
          <w:sz w:val="24"/>
          <w:szCs w:val="32"/>
        </w:rPr>
      </w:pPr>
      <w:r>
        <w:rPr>
          <w:rFonts w:hint="eastAsia"/>
          <w:sz w:val="24"/>
          <w:szCs w:val="32"/>
        </w:rPr>
        <w:t>简要介绍实际效果，并对该方案</w:t>
      </w:r>
      <w:r>
        <w:rPr>
          <w:rFonts w:hint="eastAsia"/>
          <w:sz w:val="24"/>
          <w:szCs w:val="32"/>
        </w:rPr>
        <w:t>做出评价。字数不超过</w:t>
      </w:r>
      <w:r>
        <w:rPr>
          <w:rFonts w:hint="eastAsia"/>
          <w:sz w:val="24"/>
          <w:szCs w:val="32"/>
        </w:rPr>
        <w:t>500</w:t>
      </w:r>
      <w:r>
        <w:rPr>
          <w:rFonts w:hint="eastAsia"/>
          <w:sz w:val="24"/>
          <w:szCs w:val="32"/>
        </w:rPr>
        <w:t>字。</w:t>
      </w:r>
    </w:p>
    <w:p w:rsidR="000A4D13" w:rsidRDefault="003C1101">
      <w:pPr>
        <w:spacing w:line="360" w:lineRule="auto"/>
        <w:rPr>
          <w:b/>
          <w:bCs/>
          <w:sz w:val="24"/>
          <w:szCs w:val="32"/>
        </w:rPr>
      </w:pPr>
      <w:r>
        <w:rPr>
          <w:rFonts w:hint="eastAsia"/>
          <w:b/>
          <w:bCs/>
          <w:sz w:val="24"/>
          <w:szCs w:val="32"/>
        </w:rPr>
        <w:t>五、问题分析</w:t>
      </w:r>
    </w:p>
    <w:p w:rsidR="000A4D13" w:rsidRDefault="003C1101">
      <w:pPr>
        <w:spacing w:line="360" w:lineRule="auto"/>
        <w:ind w:firstLine="420"/>
        <w:rPr>
          <w:sz w:val="24"/>
          <w:szCs w:val="32"/>
        </w:rPr>
      </w:pPr>
      <w:r>
        <w:rPr>
          <w:rFonts w:hint="eastAsia"/>
          <w:sz w:val="24"/>
          <w:szCs w:val="32"/>
        </w:rPr>
        <w:t>对该案例的优点及存在的问题进行分析，提出改进意见及未来展望。字数不超过</w:t>
      </w:r>
      <w:r>
        <w:rPr>
          <w:rFonts w:hint="eastAsia"/>
          <w:sz w:val="24"/>
          <w:szCs w:val="32"/>
        </w:rPr>
        <w:t>300</w:t>
      </w:r>
      <w:r>
        <w:rPr>
          <w:rFonts w:hint="eastAsia"/>
          <w:sz w:val="24"/>
          <w:szCs w:val="32"/>
        </w:rPr>
        <w:t>字。</w:t>
      </w:r>
    </w:p>
    <w:p w:rsidR="000A4D13" w:rsidRDefault="003C1101">
      <w:pPr>
        <w:spacing w:line="360" w:lineRule="auto"/>
        <w:rPr>
          <w:b/>
          <w:bCs/>
          <w:sz w:val="24"/>
          <w:szCs w:val="32"/>
        </w:rPr>
      </w:pPr>
      <w:r>
        <w:rPr>
          <w:rFonts w:hint="eastAsia"/>
          <w:b/>
          <w:bCs/>
          <w:sz w:val="24"/>
          <w:szCs w:val="32"/>
        </w:rPr>
        <w:t>六、其他</w:t>
      </w:r>
    </w:p>
    <w:p w:rsidR="000A4D13" w:rsidRDefault="003C1101">
      <w:pPr>
        <w:spacing w:line="360" w:lineRule="auto"/>
        <w:ind w:firstLine="420"/>
        <w:rPr>
          <w:sz w:val="24"/>
          <w:szCs w:val="32"/>
        </w:rPr>
      </w:pPr>
      <w:r>
        <w:rPr>
          <w:rFonts w:hint="eastAsia"/>
          <w:sz w:val="24"/>
          <w:szCs w:val="32"/>
        </w:rPr>
        <w:t>相关参考资料及文献罗列、成果展示等。</w:t>
      </w:r>
    </w:p>
    <w:p w:rsidR="000A4D13" w:rsidRDefault="000A4D13">
      <w:pPr>
        <w:spacing w:line="360" w:lineRule="auto"/>
      </w:pPr>
    </w:p>
    <w:p w:rsidR="000A4D13" w:rsidRDefault="000A4D13">
      <w:pPr>
        <w:spacing w:line="360" w:lineRule="auto"/>
      </w:pPr>
    </w:p>
    <w:p w:rsidR="000A4D13" w:rsidRDefault="000A4D13">
      <w:pPr>
        <w:spacing w:line="360" w:lineRule="auto"/>
      </w:pPr>
    </w:p>
    <w:sectPr w:rsidR="000A4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101" w:rsidRDefault="003C1101" w:rsidP="00A94FEF">
      <w:r>
        <w:separator/>
      </w:r>
    </w:p>
  </w:endnote>
  <w:endnote w:type="continuationSeparator" w:id="0">
    <w:p w:rsidR="003C1101" w:rsidRDefault="003C1101" w:rsidP="00A9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101" w:rsidRDefault="003C1101" w:rsidP="00A94FEF">
      <w:r>
        <w:separator/>
      </w:r>
    </w:p>
  </w:footnote>
  <w:footnote w:type="continuationSeparator" w:id="0">
    <w:p w:rsidR="003C1101" w:rsidRDefault="003C1101" w:rsidP="00A94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979D2FD"/>
    <w:multiLevelType w:val="singleLevel"/>
    <w:tmpl w:val="C979D2FD"/>
    <w:lvl w:ilvl="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1F106E"/>
    <w:rsid w:val="000011FC"/>
    <w:rsid w:val="000A4D13"/>
    <w:rsid w:val="003C1101"/>
    <w:rsid w:val="00A94FEF"/>
    <w:rsid w:val="151F106E"/>
    <w:rsid w:val="230D7D29"/>
    <w:rsid w:val="332D4DC4"/>
    <w:rsid w:val="36BE379D"/>
    <w:rsid w:val="4F1A2BB2"/>
    <w:rsid w:val="5B4E0ABA"/>
    <w:rsid w:val="5DDE4E13"/>
    <w:rsid w:val="62385D32"/>
    <w:rsid w:val="71EE3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59AE88-003F-4F8F-94AB-B59A91E0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94F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94FEF"/>
    <w:rPr>
      <w:kern w:val="2"/>
      <w:sz w:val="18"/>
      <w:szCs w:val="18"/>
    </w:rPr>
  </w:style>
  <w:style w:type="paragraph" w:styleId="a4">
    <w:name w:val="footer"/>
    <w:basedOn w:val="a"/>
    <w:link w:val="Char0"/>
    <w:rsid w:val="00A94FEF"/>
    <w:pPr>
      <w:tabs>
        <w:tab w:val="center" w:pos="4153"/>
        <w:tab w:val="right" w:pos="8306"/>
      </w:tabs>
      <w:snapToGrid w:val="0"/>
      <w:jc w:val="left"/>
    </w:pPr>
    <w:rPr>
      <w:sz w:val="18"/>
      <w:szCs w:val="18"/>
    </w:rPr>
  </w:style>
  <w:style w:type="character" w:customStyle="1" w:styleId="Char0">
    <w:name w:val="页脚 Char"/>
    <w:basedOn w:val="a0"/>
    <w:link w:val="a4"/>
    <w:rsid w:val="00A94FE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景亮</cp:lastModifiedBy>
  <cp:revision>3</cp:revision>
  <dcterms:created xsi:type="dcterms:W3CDTF">2019-05-07T04:45:00Z</dcterms:created>
  <dcterms:modified xsi:type="dcterms:W3CDTF">2019-05-07T04:47:00Z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