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E2" w:rsidRPr="002712E2" w:rsidRDefault="002712E2" w:rsidP="002712E2">
      <w:pPr>
        <w:rPr>
          <w:rFonts w:ascii="Calibri" w:eastAsia="黑体" w:hAnsi="Calibri" w:cs="Times New Roman"/>
          <w:sz w:val="28"/>
          <w:szCs w:val="28"/>
        </w:rPr>
      </w:pPr>
      <w:r w:rsidRPr="002712E2">
        <w:rPr>
          <w:rFonts w:ascii="Calibri" w:eastAsia="黑体" w:hAnsi="Calibri" w:cs="Times New Roman"/>
          <w:sz w:val="28"/>
          <w:szCs w:val="28"/>
        </w:rPr>
        <w:t>附件</w:t>
      </w:r>
      <w:r w:rsidRPr="002712E2">
        <w:rPr>
          <w:rFonts w:ascii="Calibri" w:eastAsia="黑体" w:hAnsi="Calibri" w:cs="Times New Roman"/>
          <w:sz w:val="28"/>
          <w:szCs w:val="28"/>
        </w:rPr>
        <w:t>1</w:t>
      </w:r>
    </w:p>
    <w:p w:rsidR="002712E2" w:rsidRPr="002712E2" w:rsidRDefault="002712E2" w:rsidP="002712E2">
      <w:pPr>
        <w:adjustRightInd w:val="0"/>
        <w:snapToGrid w:val="0"/>
        <w:spacing w:line="540" w:lineRule="exact"/>
        <w:jc w:val="center"/>
        <w:rPr>
          <w:rFonts w:ascii="Calibri" w:eastAsia="方正小标宋简体" w:hAnsi="Calibri" w:cs="Times New Roman"/>
          <w:b/>
          <w:sz w:val="36"/>
          <w:szCs w:val="36"/>
        </w:rPr>
      </w:pPr>
      <w:r w:rsidRPr="002712E2">
        <w:rPr>
          <w:rFonts w:ascii="Calibri" w:eastAsia="方正小标宋简体" w:hAnsi="Calibri" w:cs="Times New Roman"/>
          <w:b/>
          <w:sz w:val="36"/>
          <w:szCs w:val="36"/>
        </w:rPr>
        <w:t>候选人材料报送</w:t>
      </w:r>
      <w:r w:rsidRPr="002712E2">
        <w:rPr>
          <w:rFonts w:ascii="Calibri" w:eastAsia="方正小标宋简体" w:hAnsi="Calibri" w:cs="Times New Roman" w:hint="eastAsia"/>
          <w:b/>
          <w:sz w:val="36"/>
          <w:szCs w:val="36"/>
        </w:rPr>
        <w:t>须知</w:t>
      </w:r>
    </w:p>
    <w:p w:rsidR="002712E2" w:rsidRPr="002712E2" w:rsidRDefault="002712E2" w:rsidP="002712E2">
      <w:pPr>
        <w:adjustRightInd w:val="0"/>
        <w:snapToGrid w:val="0"/>
        <w:spacing w:line="540" w:lineRule="exact"/>
        <w:ind w:firstLine="600"/>
        <w:rPr>
          <w:rFonts w:ascii="Calibri" w:eastAsia="仿宋_GB2312" w:hAnsi="Calibri" w:cs="Times New Roman"/>
          <w:sz w:val="30"/>
          <w:szCs w:val="30"/>
        </w:rPr>
      </w:pPr>
    </w:p>
    <w:p w:rsidR="002712E2" w:rsidRP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1.《20</w:t>
      </w:r>
      <w:r w:rsidRPr="002712E2">
        <w:rPr>
          <w:rFonts w:ascii="仿宋_GB2312" w:eastAsia="仿宋_GB2312" w:hAnsi="Calibri" w:cs="Times New Roman"/>
          <w:sz w:val="32"/>
          <w:szCs w:val="32"/>
        </w:rPr>
        <w:t>20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FC3FDB">
        <w:rPr>
          <w:rFonts w:ascii="仿宋_GB2312" w:eastAsia="仿宋_GB2312" w:hAnsi="Calibri" w:cs="Times New Roman" w:hint="eastAsia"/>
          <w:sz w:val="32"/>
          <w:szCs w:val="32"/>
        </w:rPr>
        <w:t>度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全国教书育人楷模推荐表》（附件2）。</w:t>
      </w:r>
    </w:p>
    <w:p w:rsidR="002712E2" w:rsidRP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2.</w:t>
      </w:r>
      <w:r w:rsidRPr="002712E2">
        <w:rPr>
          <w:rFonts w:ascii="Calibri" w:eastAsia="宋体" w:hAnsi="Calibri" w:cs="Times New Roman" w:hint="eastAsia"/>
          <w:szCs w:val="24"/>
        </w:rPr>
        <w:t xml:space="preserve"> 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候选人彩色登记照电子版。头部</w:t>
      </w:r>
      <w:proofErr w:type="gramStart"/>
      <w:r w:rsidRPr="002712E2">
        <w:rPr>
          <w:rFonts w:ascii="仿宋_GB2312" w:eastAsia="仿宋_GB2312" w:hAnsi="Calibri" w:cs="Times New Roman" w:hint="eastAsia"/>
          <w:sz w:val="32"/>
          <w:szCs w:val="32"/>
        </w:rPr>
        <w:t>占照片</w:t>
      </w:r>
      <w:proofErr w:type="gramEnd"/>
      <w:r w:rsidRPr="002712E2">
        <w:rPr>
          <w:rFonts w:ascii="仿宋_GB2312" w:eastAsia="仿宋_GB2312" w:hAnsi="Calibri" w:cs="Times New Roman" w:hint="eastAsia"/>
          <w:sz w:val="32"/>
          <w:szCs w:val="32"/>
        </w:rPr>
        <w:t>尺寸的2／3，照片尺寸为320*240像素以上，大小为100-500K之间，格式为jpg，文件名为“姓名-部门”。同时，提供电子版彩色工作照3-5张，照片大小在1M以上，并以工作内容命名。</w:t>
      </w:r>
    </w:p>
    <w:p w:rsidR="002712E2" w:rsidRP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3.</w:t>
      </w:r>
      <w:r w:rsidRPr="002712E2">
        <w:rPr>
          <w:rFonts w:ascii="Calibri" w:eastAsia="宋体" w:hAnsi="Calibri" w:cs="Times New Roman" w:hint="eastAsia"/>
          <w:szCs w:val="24"/>
        </w:rPr>
        <w:t xml:space="preserve"> 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候选人详细事迹材料。严格参照提供的样例（详见附件3）提供材料，内容要翔实准确、感染力强，有具体工作事例，充分展现候选人的先进性和典型性，字数在5000字以内。</w:t>
      </w:r>
    </w:p>
    <w:p w:rsidR="002712E2" w:rsidRP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4.</w:t>
      </w:r>
      <w:r w:rsidRPr="002712E2">
        <w:rPr>
          <w:rFonts w:ascii="Calibri" w:eastAsia="宋体" w:hAnsi="Calibri" w:cs="Times New Roman" w:hint="eastAsia"/>
          <w:szCs w:val="24"/>
        </w:rPr>
        <w:t xml:space="preserve"> 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2019年</w:t>
      </w:r>
      <w:r w:rsidR="00FC3FDB">
        <w:rPr>
          <w:rFonts w:ascii="仿宋_GB2312" w:eastAsia="仿宋_GB2312" w:hAnsi="Calibri" w:cs="Times New Roman" w:hint="eastAsia"/>
          <w:sz w:val="32"/>
          <w:szCs w:val="32"/>
        </w:rPr>
        <w:t>度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全国教书育人楷模推荐名册（详见附件4）。</w:t>
      </w:r>
    </w:p>
    <w:p w:rsidR="00C12E25" w:rsidRPr="002712E2" w:rsidRDefault="00C12E25">
      <w:bookmarkStart w:id="0" w:name="_GoBack"/>
      <w:bookmarkEnd w:id="0"/>
    </w:p>
    <w:sectPr w:rsidR="00C12E25" w:rsidRPr="00271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E2"/>
    <w:rsid w:val="002712E2"/>
    <w:rsid w:val="00C12E25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99130-539D-4A3B-BC27-B8E0C910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liu pengxiang</cp:lastModifiedBy>
  <cp:revision>2</cp:revision>
  <dcterms:created xsi:type="dcterms:W3CDTF">2020-05-21T14:10:00Z</dcterms:created>
  <dcterms:modified xsi:type="dcterms:W3CDTF">2020-05-21T14:24:00Z</dcterms:modified>
</cp:coreProperties>
</file>